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Prilog 3</w:t>
      </w:r>
    </w:p>
    <w:p w:rsidR="00000000" w:rsidDel="00000000" w:rsidP="00000000" w:rsidRDefault="00000000" w:rsidRPr="00000000" w14:paraId="00000002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Upute za pisanje motivacijskog pisma za nastavnike u aktivnosti Job shadowing</w:t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Motivacijsko se pismo piše na hrvatskom jeziku, na računalu (word, Times New Roman, veličina slova 12, prored 1.5), s vlastoručnim potpisom na kraju.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sz w:val="24"/>
          <w:szCs w:val="24"/>
        </w:rPr>
      </w:pPr>
      <w:bookmarkStart w:colFirst="0" w:colLast="0" w:name="_heading=h.ozcksvm4ty4f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Ukupan broj bodova za motivacijsko pismo je 5. Boduje se: 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lineRule="auto"/>
        <w:ind w:left="1056" w:hanging="360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spremnost na daljnje usavršavanje  – 1 bod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lineRule="auto"/>
        <w:ind w:left="1056" w:hanging="36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vještine koje odgovaraju ovom projektu (interpersonalne komunikacijske vještine, timski rad, rješavanje problema, samomotivacija) – 0,5 bodova/vještini,  max 2 boda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lineRule="auto"/>
        <w:ind w:left="1056" w:hanging="36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planirane aktivnosti i potencijalna vrijednost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koje ćete ostvariti nakon realizacije mobilnosti – max 2 boda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Motivacijsko pismo opisni je dio vaše prijave za odabir sudionika mobilnosti. Ono treba biti napisano kao vezani tekst trodijelne kompozicije te se u njemu trebate ukratko predstaviti pišući prema sljedećim smjernicama.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 uvodu se predstavite i navedite za koji se projekt prijavljujete te kako ste čuli za njega.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Navedite razloge svoje prijave i detaljno objasnite što vas je motiviralo da se prijavite.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Navedite što očekujete od mobilnosti te kako će vam to iskustvo pomoći u daljnjem usavršavanju.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Istaknite svoje vještine, znanja, sposobnosti i osobine koje bi vam mogle pomoći u ovom projektu.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Navedite koje aktivnosti planirate ostvariti nakon realizacije mobilnosti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 zaključku ukratko navedite zašto bi baš vama trebalo pružiti priliku, navedite zahvalu i pozdrav te ime i prezime i ispod vlastoručni potpis.</w:t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.3228346456694" w:top="1417.3228346456694" w:left="1417.3228346456694" w:right="1417.322834645669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056" w:hanging="360"/>
      </w:pPr>
      <w:rPr/>
    </w:lvl>
    <w:lvl w:ilvl="1">
      <w:start w:val="1"/>
      <w:numFmt w:val="lowerLetter"/>
      <w:lvlText w:val="%2."/>
      <w:lvlJc w:val="left"/>
      <w:pPr>
        <w:ind w:left="1776" w:hanging="360"/>
      </w:pPr>
      <w:rPr/>
    </w:lvl>
    <w:lvl w:ilvl="2">
      <w:start w:val="1"/>
      <w:numFmt w:val="lowerRoman"/>
      <w:lvlText w:val="%3."/>
      <w:lvlJc w:val="right"/>
      <w:pPr>
        <w:ind w:left="2496" w:hanging="180"/>
      </w:pPr>
      <w:rPr/>
    </w:lvl>
    <w:lvl w:ilvl="3">
      <w:start w:val="1"/>
      <w:numFmt w:val="decimal"/>
      <w:lvlText w:val="%4."/>
      <w:lvlJc w:val="left"/>
      <w:pPr>
        <w:ind w:left="3216" w:hanging="360"/>
      </w:pPr>
      <w:rPr/>
    </w:lvl>
    <w:lvl w:ilvl="4">
      <w:start w:val="1"/>
      <w:numFmt w:val="lowerLetter"/>
      <w:lvlText w:val="%5."/>
      <w:lvlJc w:val="left"/>
      <w:pPr>
        <w:ind w:left="3936" w:hanging="360"/>
      </w:pPr>
      <w:rPr/>
    </w:lvl>
    <w:lvl w:ilvl="5">
      <w:start w:val="1"/>
      <w:numFmt w:val="lowerRoman"/>
      <w:lvlText w:val="%6."/>
      <w:lvlJc w:val="right"/>
      <w:pPr>
        <w:ind w:left="4656" w:hanging="180"/>
      </w:pPr>
      <w:rPr/>
    </w:lvl>
    <w:lvl w:ilvl="6">
      <w:start w:val="1"/>
      <w:numFmt w:val="decimal"/>
      <w:lvlText w:val="%7."/>
      <w:lvlJc w:val="left"/>
      <w:pPr>
        <w:ind w:left="5376" w:hanging="360"/>
      </w:pPr>
      <w:rPr/>
    </w:lvl>
    <w:lvl w:ilvl="7">
      <w:start w:val="1"/>
      <w:numFmt w:val="lowerLetter"/>
      <w:lvlText w:val="%8."/>
      <w:lvlJc w:val="left"/>
      <w:pPr>
        <w:ind w:left="6096" w:hanging="360"/>
      </w:pPr>
      <w:rPr/>
    </w:lvl>
    <w:lvl w:ilvl="8">
      <w:start w:val="1"/>
      <w:numFmt w:val="lowerRoman"/>
      <w:lvlText w:val="%9."/>
      <w:lvlJc w:val="right"/>
      <w:pPr>
        <w:ind w:left="6816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Dy2PbdbFhlBq+Q0shFcl57GsfA==">CgMxLjAyCGguZ2pkZ3hzMg5oLm96Y2tzdm00dHk0ZjgAciExUFV0Zl9DVnBfendyWUFRWkdUUVdMNzFveDNFSmxJTkE=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